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0D" w:rsidRDefault="0042702C" w:rsidP="00D6440D">
      <w:pPr>
        <w:pStyle w:val="Ttulo"/>
      </w:pPr>
      <w:r>
        <w:rPr>
          <w:caps w:val="0"/>
        </w:rPr>
        <w:t>LISTA DE ESTUDIANTES HABILITADOS PARA RENDIR EL E</w:t>
      </w:r>
      <w:r w:rsidRPr="0045522E">
        <w:rPr>
          <w:caps w:val="0"/>
        </w:rPr>
        <w:t xml:space="preserve">XAMEN DE GRADO DE CARÁCTER </w:t>
      </w:r>
      <w:r>
        <w:rPr>
          <w:caps w:val="0"/>
        </w:rPr>
        <w:t>COMPLEXIVO TEÓRICO</w:t>
      </w:r>
    </w:p>
    <w:p w:rsidR="00D6440D" w:rsidRPr="0042702C" w:rsidRDefault="00D6440D" w:rsidP="00D6440D">
      <w:pPr>
        <w:pStyle w:val="Subttulo"/>
        <w:spacing w:before="0" w:after="0" w:line="240" w:lineRule="auto"/>
        <w:rPr>
          <w:b w:val="0"/>
          <w:sz w:val="20"/>
        </w:rPr>
      </w:pPr>
      <w:r w:rsidRPr="0042702C">
        <w:rPr>
          <w:sz w:val="20"/>
        </w:rPr>
        <w:t>Facultad:</w:t>
      </w:r>
      <w:r w:rsidRPr="0042702C">
        <w:rPr>
          <w:b w:val="0"/>
          <w:sz w:val="20"/>
        </w:rPr>
        <w:t xml:space="preserve"> Facultad</w:t>
      </w:r>
    </w:p>
    <w:p w:rsidR="00D6440D" w:rsidRDefault="00D6440D" w:rsidP="00D6440D">
      <w:pPr>
        <w:pStyle w:val="Subttulo"/>
        <w:spacing w:before="0" w:after="0" w:line="240" w:lineRule="auto"/>
        <w:rPr>
          <w:b w:val="0"/>
          <w:sz w:val="20"/>
        </w:rPr>
      </w:pPr>
      <w:r w:rsidRPr="0042702C">
        <w:rPr>
          <w:sz w:val="20"/>
        </w:rPr>
        <w:t>Carrera:</w:t>
      </w:r>
      <w:r w:rsidRPr="0042702C">
        <w:rPr>
          <w:b w:val="0"/>
          <w:sz w:val="20"/>
        </w:rPr>
        <w:t xml:space="preserve"> Carrera</w:t>
      </w:r>
    </w:p>
    <w:p w:rsidR="0042702C" w:rsidRPr="0042702C" w:rsidRDefault="0042702C" w:rsidP="0042702C">
      <w:r w:rsidRPr="0042702C">
        <w:rPr>
          <w:b/>
        </w:rPr>
        <w:t>Fecha:</w:t>
      </w:r>
      <w:r>
        <w:t xml:space="preserve"> xx de mes</w:t>
      </w:r>
      <w:bookmarkStart w:id="0" w:name="_GoBack"/>
      <w:bookmarkEnd w:id="0"/>
      <w:r>
        <w:t xml:space="preserve"> de 20XX</w:t>
      </w:r>
    </w:p>
    <w:p w:rsidR="00D6440D" w:rsidRPr="0045522E" w:rsidRDefault="00D6440D" w:rsidP="00D6440D">
      <w:pPr>
        <w:pStyle w:val="Tabl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4"/>
        <w:gridCol w:w="4577"/>
        <w:gridCol w:w="1896"/>
        <w:gridCol w:w="1897"/>
      </w:tblGrid>
      <w:tr w:rsidR="00D6440D" w:rsidRPr="00D6440D" w:rsidTr="00D6440D">
        <w:trPr>
          <w:trHeight w:val="397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APELLIDOS Y NOMBRES</w:t>
            </w:r>
          </w:p>
        </w:tc>
        <w:tc>
          <w:tcPr>
            <w:tcW w:w="1896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CÉDULA</w:t>
            </w:r>
          </w:p>
        </w:tc>
        <w:tc>
          <w:tcPr>
            <w:tcW w:w="1897" w:type="dxa"/>
            <w:vAlign w:val="center"/>
          </w:tcPr>
          <w:p w:rsidR="00D6440D" w:rsidRPr="00D6440D" w:rsidRDefault="0042702C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HABILITADOS</w:t>
            </w:r>
          </w:p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SI / NO</w:t>
            </w: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3A39A0" w:rsidRPr="00D6440D" w:rsidTr="003A39A0">
        <w:trPr>
          <w:trHeight w:val="284"/>
        </w:trPr>
        <w:tc>
          <w:tcPr>
            <w:tcW w:w="634" w:type="dxa"/>
            <w:vAlign w:val="center"/>
          </w:tcPr>
          <w:p w:rsidR="003A39A0" w:rsidRDefault="003A39A0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77" w:type="dxa"/>
            <w:vAlign w:val="center"/>
          </w:tcPr>
          <w:p w:rsidR="003A39A0" w:rsidRPr="00D6440D" w:rsidRDefault="003A39A0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3A39A0" w:rsidRPr="00D6440D" w:rsidTr="003A39A0">
        <w:trPr>
          <w:trHeight w:val="284"/>
        </w:trPr>
        <w:tc>
          <w:tcPr>
            <w:tcW w:w="634" w:type="dxa"/>
            <w:vAlign w:val="center"/>
          </w:tcPr>
          <w:p w:rsidR="003A39A0" w:rsidRDefault="003A39A0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77" w:type="dxa"/>
            <w:vAlign w:val="center"/>
          </w:tcPr>
          <w:p w:rsidR="003A39A0" w:rsidRPr="00D6440D" w:rsidRDefault="003A39A0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3A39A0" w:rsidRPr="00D6440D" w:rsidTr="003A39A0">
        <w:trPr>
          <w:trHeight w:val="284"/>
        </w:trPr>
        <w:tc>
          <w:tcPr>
            <w:tcW w:w="634" w:type="dxa"/>
            <w:vAlign w:val="center"/>
          </w:tcPr>
          <w:p w:rsidR="003A39A0" w:rsidRDefault="003A39A0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577" w:type="dxa"/>
            <w:vAlign w:val="center"/>
          </w:tcPr>
          <w:p w:rsidR="003A39A0" w:rsidRPr="00D6440D" w:rsidRDefault="003A39A0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3A39A0" w:rsidRPr="00D6440D" w:rsidTr="003A39A0">
        <w:trPr>
          <w:trHeight w:val="284"/>
        </w:trPr>
        <w:tc>
          <w:tcPr>
            <w:tcW w:w="634" w:type="dxa"/>
            <w:vAlign w:val="center"/>
          </w:tcPr>
          <w:p w:rsidR="003A39A0" w:rsidRDefault="003A39A0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577" w:type="dxa"/>
            <w:vAlign w:val="center"/>
          </w:tcPr>
          <w:p w:rsidR="003A39A0" w:rsidRPr="00D6440D" w:rsidRDefault="003A39A0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3A39A0" w:rsidRPr="00D6440D" w:rsidTr="003A39A0">
        <w:trPr>
          <w:trHeight w:val="284"/>
        </w:trPr>
        <w:tc>
          <w:tcPr>
            <w:tcW w:w="634" w:type="dxa"/>
            <w:vAlign w:val="center"/>
          </w:tcPr>
          <w:p w:rsidR="003A39A0" w:rsidRDefault="003A39A0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577" w:type="dxa"/>
            <w:vAlign w:val="center"/>
          </w:tcPr>
          <w:p w:rsidR="003A39A0" w:rsidRPr="00D6440D" w:rsidRDefault="003A39A0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</w:tbl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Pr="00B604DE" w:rsidRDefault="00D6440D" w:rsidP="00D6440D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</w:t>
      </w:r>
      <w:r>
        <w:rPr>
          <w:sz w:val="18"/>
        </w:rPr>
        <w:t>________</w:t>
      </w:r>
      <w:r w:rsidRPr="00B604DE">
        <w:rPr>
          <w:sz w:val="18"/>
        </w:rPr>
        <w:t>______________</w:t>
      </w:r>
    </w:p>
    <w:p w:rsidR="00D6440D" w:rsidRPr="00D6440D" w:rsidRDefault="00D6440D" w:rsidP="00D6440D">
      <w:pPr>
        <w:pStyle w:val="Tabla"/>
        <w:jc w:val="center"/>
        <w:rPr>
          <w:sz w:val="18"/>
          <w:lang w:val="es-ES"/>
        </w:rPr>
      </w:pPr>
      <w:r w:rsidRPr="00D6440D">
        <w:rPr>
          <w:sz w:val="18"/>
          <w:lang w:val="es-ES"/>
        </w:rPr>
        <w:t>Mgs. Nombre y Apellido</w:t>
      </w:r>
    </w:p>
    <w:p w:rsidR="00D6440D" w:rsidRPr="00D6440D" w:rsidRDefault="00D6440D" w:rsidP="00D6440D">
      <w:pPr>
        <w:pStyle w:val="Default"/>
        <w:spacing w:line="276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D6440D">
        <w:rPr>
          <w:rFonts w:ascii="Century Gothic" w:hAnsi="Century Gothic"/>
          <w:b/>
          <w:sz w:val="18"/>
        </w:rPr>
        <w:t>RESPONSABLE DE LA UNIDAD DE TITULACIÓN ESPECIAL</w:t>
      </w:r>
    </w:p>
    <w:p w:rsidR="00D53095" w:rsidRPr="00FA5B8E" w:rsidRDefault="00D53095" w:rsidP="00FA5B8E"/>
    <w:sectPr w:rsidR="00D53095" w:rsidRPr="00FA5B8E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90" w:rsidRDefault="005B7590" w:rsidP="005B7590">
      <w:pPr>
        <w:spacing w:line="240" w:lineRule="auto"/>
      </w:pPr>
      <w:r>
        <w:separator/>
      </w:r>
    </w:p>
  </w:endnote>
  <w:endnote w:type="continuationSeparator" w:id="0">
    <w:p w:rsidR="005B7590" w:rsidRDefault="005B759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2702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2702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90" w:rsidRDefault="005B7590" w:rsidP="005B7590">
      <w:pPr>
        <w:spacing w:line="240" w:lineRule="auto"/>
      </w:pPr>
      <w:r>
        <w:separator/>
      </w:r>
    </w:p>
  </w:footnote>
  <w:footnote w:type="continuationSeparator" w:id="0">
    <w:p w:rsidR="005B7590" w:rsidRDefault="005B759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265C46E1" wp14:editId="3D17FE87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886D9A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886D9A">
      <w:rPr>
        <w:lang w:val="es-EC"/>
      </w:rPr>
      <w:t>UNACH-RGF-01-04</w:t>
    </w:r>
    <w:r w:rsidR="00886D9A" w:rsidRPr="00886D9A">
      <w:rPr>
        <w:lang w:val="es-EC"/>
      </w:rPr>
      <w:t>-03</w:t>
    </w:r>
    <w:r w:rsidR="0042702C">
      <w:rPr>
        <w:lang w:val="es-EC"/>
      </w:rPr>
      <w:t>.1</w:t>
    </w:r>
    <w:r w:rsidRPr="00886D9A">
      <w:rPr>
        <w:lang w:val="es-EC"/>
      </w:rPr>
      <w:t>3</w:t>
    </w:r>
  </w:p>
  <w:p w:rsidR="0097662B" w:rsidRDefault="009766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8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F183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378B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3F6BD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A79E8"/>
    <w:rsid w:val="002146C2"/>
    <w:rsid w:val="0026780A"/>
    <w:rsid w:val="0033405B"/>
    <w:rsid w:val="00392DAF"/>
    <w:rsid w:val="003A39A0"/>
    <w:rsid w:val="0042702C"/>
    <w:rsid w:val="005B7590"/>
    <w:rsid w:val="005F7077"/>
    <w:rsid w:val="006657E8"/>
    <w:rsid w:val="00700C46"/>
    <w:rsid w:val="00886D9A"/>
    <w:rsid w:val="009673FF"/>
    <w:rsid w:val="0097662B"/>
    <w:rsid w:val="00A13C64"/>
    <w:rsid w:val="00C04052"/>
    <w:rsid w:val="00C314A4"/>
    <w:rsid w:val="00D53095"/>
    <w:rsid w:val="00D6440D"/>
    <w:rsid w:val="00E37A90"/>
    <w:rsid w:val="00EC560F"/>
    <w:rsid w:val="00F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9B9E-3818-45CA-83A3-2DCF1DE9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5</cp:revision>
  <dcterms:created xsi:type="dcterms:W3CDTF">2018-11-23T14:45:00Z</dcterms:created>
  <dcterms:modified xsi:type="dcterms:W3CDTF">2018-11-23T16:02:00Z</dcterms:modified>
</cp:coreProperties>
</file>